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FFF2" w14:textId="66FD10A2" w:rsidR="008D49B8" w:rsidRPr="00A53259" w:rsidRDefault="006570EF" w:rsidP="00CA5A8A">
      <w:pPr>
        <w:jc w:val="center"/>
        <w:rPr>
          <w:i/>
          <w:sz w:val="40"/>
          <w:szCs w:val="40"/>
        </w:rPr>
      </w:pPr>
      <w:r>
        <w:rPr>
          <w:b/>
          <w:noProof/>
          <w:sz w:val="36"/>
        </w:rPr>
        <mc:AlternateContent>
          <mc:Choice Requires="wps">
            <w:drawing>
              <wp:anchor distT="0" distB="0" distL="114300" distR="114300" simplePos="0" relativeHeight="251674624" behindDoc="0" locked="0" layoutInCell="1" allowOverlap="1" wp14:anchorId="76FA1939" wp14:editId="73A6895A">
                <wp:simplePos x="0" y="0"/>
                <wp:positionH relativeFrom="column">
                  <wp:posOffset>2657475</wp:posOffset>
                </wp:positionH>
                <wp:positionV relativeFrom="paragraph">
                  <wp:posOffset>-552450</wp:posOffset>
                </wp:positionV>
                <wp:extent cx="3011170" cy="4572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117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283B8" w14:textId="77777777" w:rsidR="00CF40A3" w:rsidRPr="007750B8" w:rsidRDefault="000D43C3" w:rsidP="00655668">
                            <w:pPr>
                              <w:jc w:val="center"/>
                              <w:rPr>
                                <w:b/>
                                <w:color w:val="1F497D" w:themeColor="text2"/>
                                <w:sz w:val="52"/>
                                <w:szCs w:val="52"/>
                              </w:rPr>
                            </w:pPr>
                            <w:r w:rsidRPr="007750B8">
                              <w:rPr>
                                <w:b/>
                                <w:color w:val="1F497D" w:themeColor="text2"/>
                                <w:sz w:val="52"/>
                                <w:szCs w:val="52"/>
                              </w:rPr>
                              <w:t>Healthy San Diego</w:t>
                            </w:r>
                            <w:r w:rsidR="000A5763" w:rsidRPr="007750B8">
                              <w:rPr>
                                <w:b/>
                                <w:color w:val="1F497D" w:themeColor="text2"/>
                                <w:sz w:val="52"/>
                                <w:szCs w:val="52"/>
                              </w:rPr>
                              <w:t xml:space="preserve"> </w:t>
                            </w:r>
                          </w:p>
                          <w:p w14:paraId="01840CAE" w14:textId="77777777" w:rsidR="000A5763" w:rsidRDefault="000A5763" w:rsidP="00655668">
                            <w:pPr>
                              <w:jc w:val="center"/>
                              <w:rPr>
                                <w:b/>
                                <w:sz w:val="32"/>
                                <w:szCs w:val="32"/>
                              </w:rPr>
                            </w:pPr>
                          </w:p>
                          <w:p w14:paraId="41E712BA" w14:textId="77777777" w:rsidR="000A5763" w:rsidRDefault="000A5763" w:rsidP="00655668">
                            <w:pPr>
                              <w:jc w:val="center"/>
                              <w:rPr>
                                <w:b/>
                                <w:sz w:val="32"/>
                                <w:szCs w:val="32"/>
                              </w:rPr>
                            </w:pPr>
                          </w:p>
                          <w:p w14:paraId="58C64728" w14:textId="77777777" w:rsidR="000A5763" w:rsidRDefault="000A5763" w:rsidP="00655668">
                            <w:pPr>
                              <w:jc w:val="center"/>
                              <w:rPr>
                                <w:b/>
                                <w:sz w:val="32"/>
                                <w:szCs w:val="32"/>
                              </w:rPr>
                            </w:pPr>
                          </w:p>
                          <w:p w14:paraId="49A4A9D0" w14:textId="77777777" w:rsidR="000A5763" w:rsidRPr="000A5763" w:rsidRDefault="000A5763" w:rsidP="00655668">
                            <w:pPr>
                              <w:jc w:val="center"/>
                              <w:rPr>
                                <w:b/>
                                <w:sz w:val="32"/>
                                <w:szCs w:val="32"/>
                              </w:rPr>
                            </w:pPr>
                            <w:r>
                              <w:rPr>
                                <w:b/>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A1939" id="_x0000_t202" coordsize="21600,21600" o:spt="202" path="m,l,21600r21600,l21600,xe">
                <v:stroke joinstyle="miter"/>
                <v:path gradientshapeok="t" o:connecttype="rect"/>
              </v:shapetype>
              <v:shape id="Text Box 8" o:spid="_x0000_s1026" type="#_x0000_t202" style="position:absolute;left:0;text-align:left;margin-left:209.25pt;margin-top:-43.5pt;width:237.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" stroked="f">
                <v:textbox>
                  <w:txbxContent>
                    <w:p w14:paraId="3E0283B8" w14:textId="77777777" w:rsidR="00CF40A3" w:rsidRPr="007750B8" w:rsidRDefault="000D43C3" w:rsidP="00655668">
                      <w:pPr>
                        <w:jc w:val="center"/>
                        <w:rPr>
                          <w:b/>
                          <w:color w:val="1F497D" w:themeColor="text2"/>
                          <w:sz w:val="52"/>
                          <w:szCs w:val="52"/>
                        </w:rPr>
                      </w:pPr>
                      <w:r w:rsidRPr="007750B8">
                        <w:rPr>
                          <w:b/>
                          <w:color w:val="1F497D" w:themeColor="text2"/>
                          <w:sz w:val="52"/>
                          <w:szCs w:val="52"/>
                        </w:rPr>
                        <w:t>Healthy San Diego</w:t>
                      </w:r>
                      <w:r w:rsidR="000A5763" w:rsidRPr="007750B8">
                        <w:rPr>
                          <w:b/>
                          <w:color w:val="1F497D" w:themeColor="text2"/>
                          <w:sz w:val="52"/>
                          <w:szCs w:val="52"/>
                        </w:rPr>
                        <w:t xml:space="preserve"> </w:t>
                      </w:r>
                    </w:p>
                    <w:p w14:paraId="01840CAE" w14:textId="77777777" w:rsidR="000A5763" w:rsidRDefault="000A5763" w:rsidP="00655668">
                      <w:pPr>
                        <w:jc w:val="center"/>
                        <w:rPr>
                          <w:b/>
                          <w:sz w:val="32"/>
                          <w:szCs w:val="32"/>
                        </w:rPr>
                      </w:pPr>
                    </w:p>
                    <w:p w14:paraId="41E712BA" w14:textId="77777777" w:rsidR="000A5763" w:rsidRDefault="000A5763" w:rsidP="00655668">
                      <w:pPr>
                        <w:jc w:val="center"/>
                        <w:rPr>
                          <w:b/>
                          <w:sz w:val="32"/>
                          <w:szCs w:val="32"/>
                        </w:rPr>
                      </w:pPr>
                    </w:p>
                    <w:p w14:paraId="58C64728" w14:textId="77777777" w:rsidR="000A5763" w:rsidRDefault="000A5763" w:rsidP="00655668">
                      <w:pPr>
                        <w:jc w:val="center"/>
                        <w:rPr>
                          <w:b/>
                          <w:sz w:val="32"/>
                          <w:szCs w:val="32"/>
                        </w:rPr>
                      </w:pPr>
                    </w:p>
                    <w:p w14:paraId="49A4A9D0" w14:textId="77777777" w:rsidR="000A5763" w:rsidRPr="000A5763" w:rsidRDefault="000A5763" w:rsidP="00655668">
                      <w:pPr>
                        <w:jc w:val="center"/>
                        <w:rPr>
                          <w:b/>
                          <w:sz w:val="32"/>
                          <w:szCs w:val="32"/>
                        </w:rPr>
                      </w:pPr>
                      <w:r>
                        <w:rPr>
                          <w:b/>
                          <w:sz w:val="32"/>
                          <w:szCs w:val="32"/>
                        </w:rPr>
                        <w:t>(</w:t>
                      </w:r>
                    </w:p>
                  </w:txbxContent>
                </v:textbox>
              </v:shape>
            </w:pict>
          </mc:Fallback>
        </mc:AlternateContent>
      </w:r>
      <w:r w:rsidR="00852E9B">
        <w:rPr>
          <w:b/>
          <w:i/>
          <w:sz w:val="40"/>
          <w:szCs w:val="40"/>
        </w:rPr>
        <w:t>Medi-Cal Managed Care</w:t>
      </w:r>
      <w:r w:rsidR="007A7A4C">
        <w:rPr>
          <w:b/>
          <w:i/>
          <w:sz w:val="40"/>
          <w:szCs w:val="40"/>
        </w:rPr>
        <w:t xml:space="preserve"> Plan </w:t>
      </w:r>
      <w:r w:rsidR="00264313">
        <w:rPr>
          <w:b/>
          <w:i/>
          <w:sz w:val="40"/>
          <w:szCs w:val="40"/>
        </w:rPr>
        <w:t>Contact Card</w:t>
      </w:r>
    </w:p>
    <w:tbl>
      <w:tblPr>
        <w:tblStyle w:val="MediumShading2-Accent11"/>
        <w:tblW w:w="14655" w:type="dxa"/>
        <w:tblInd w:w="-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1"/>
        <w:gridCol w:w="2094"/>
        <w:gridCol w:w="2117"/>
        <w:gridCol w:w="2037"/>
        <w:gridCol w:w="2141"/>
        <w:gridCol w:w="1980"/>
        <w:gridCol w:w="2075"/>
      </w:tblGrid>
      <w:tr w:rsidR="00B420BF" w:rsidRPr="0064236A" w14:paraId="5BD4381B" w14:textId="5D46DA7E" w:rsidTr="00B420BF">
        <w:trPr>
          <w:cnfStyle w:val="100000000000" w:firstRow="1" w:lastRow="0" w:firstColumn="0" w:lastColumn="0" w:oddVBand="0" w:evenVBand="0" w:oddHBand="0" w:evenHBand="0" w:firstRowFirstColumn="0" w:firstRowLastColumn="0" w:lastRowFirstColumn="0" w:lastRowLastColumn="0"/>
          <w:trHeight w:val="638"/>
        </w:trPr>
        <w:tc>
          <w:tcPr>
            <w:cnfStyle w:val="001000000100" w:firstRow="0" w:lastRow="0" w:firstColumn="1" w:lastColumn="0" w:oddVBand="0" w:evenVBand="0" w:oddHBand="0" w:evenHBand="0" w:firstRowFirstColumn="1"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tcPr>
          <w:p w14:paraId="7296A733" w14:textId="77777777" w:rsidR="00B420BF" w:rsidRPr="00B420BF" w:rsidRDefault="00B420BF" w:rsidP="00D54D23">
            <w:pPr>
              <w:jc w:val="center"/>
              <w:rPr>
                <w:color w:val="000000" w:themeColor="text1"/>
                <w:sz w:val="24"/>
                <w:szCs w:val="24"/>
              </w:rPr>
            </w:pPr>
          </w:p>
          <w:p w14:paraId="189949E3" w14:textId="77777777" w:rsidR="00B420BF" w:rsidRPr="00B420BF" w:rsidRDefault="00B420BF" w:rsidP="00D54D23">
            <w:pPr>
              <w:jc w:val="center"/>
              <w:rPr>
                <w:color w:val="000000" w:themeColor="text1"/>
                <w:sz w:val="24"/>
                <w:szCs w:val="24"/>
              </w:rPr>
            </w:pPr>
            <w:r w:rsidRPr="00B420BF">
              <w:rPr>
                <w:color w:val="000000" w:themeColor="text1"/>
                <w:sz w:val="24"/>
                <w:szCs w:val="24"/>
              </w:rPr>
              <w:t>Health Plan</w:t>
            </w:r>
          </w:p>
        </w:tc>
        <w:tc>
          <w:tcPr>
            <w:tcW w:w="2094"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4BB454C4" w14:textId="1DF6342A"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B420BF">
              <w:rPr>
                <w:color w:val="000000" w:themeColor="text1"/>
                <w:sz w:val="24"/>
                <w:szCs w:val="24"/>
              </w:rPr>
              <w:t>Member Services</w:t>
            </w:r>
            <w:r w:rsidR="00F12432">
              <w:rPr>
                <w:color w:val="000000" w:themeColor="text1"/>
                <w:sz w:val="24"/>
                <w:szCs w:val="24"/>
              </w:rPr>
              <w:t xml:space="preserve"> </w:t>
            </w:r>
            <w:r w:rsidRPr="00B420BF">
              <w:rPr>
                <w:color w:val="000000" w:themeColor="text1"/>
                <w:sz w:val="24"/>
                <w:szCs w:val="24"/>
              </w:rPr>
              <w:t>/</w:t>
            </w:r>
            <w:r w:rsidR="00F12432">
              <w:rPr>
                <w:color w:val="000000" w:themeColor="text1"/>
                <w:sz w:val="24"/>
                <w:szCs w:val="24"/>
              </w:rPr>
              <w:t xml:space="preserve"> </w:t>
            </w:r>
            <w:r w:rsidRPr="00B420BF">
              <w:rPr>
                <w:color w:val="000000" w:themeColor="text1"/>
                <w:sz w:val="24"/>
                <w:szCs w:val="24"/>
              </w:rPr>
              <w:t>Transportation</w:t>
            </w:r>
          </w:p>
        </w:tc>
        <w:tc>
          <w:tcPr>
            <w:tcW w:w="2117"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6024D218" w14:textId="77777777"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B420BF">
              <w:rPr>
                <w:color w:val="000000" w:themeColor="text1"/>
                <w:sz w:val="24"/>
                <w:szCs w:val="24"/>
              </w:rPr>
              <w:t xml:space="preserve">Behavioral Health </w:t>
            </w:r>
          </w:p>
        </w:tc>
        <w:tc>
          <w:tcPr>
            <w:tcW w:w="2037"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3FBD54CA" w14:textId="5256EED9" w:rsidR="00B420BF" w:rsidRPr="00B420BF" w:rsidRDefault="00B420BF" w:rsidP="00B9544E">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B420BF">
              <w:rPr>
                <w:color w:val="000000" w:themeColor="text1"/>
                <w:sz w:val="24"/>
                <w:szCs w:val="24"/>
              </w:rPr>
              <w:t xml:space="preserve">Telephone Medical Advice Line </w:t>
            </w:r>
          </w:p>
        </w:tc>
        <w:tc>
          <w:tcPr>
            <w:tcW w:w="214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5D6A8DF1" w14:textId="77777777"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B420BF">
              <w:rPr>
                <w:color w:val="000000" w:themeColor="text1"/>
                <w:sz w:val="24"/>
                <w:szCs w:val="24"/>
              </w:rPr>
              <w:t>Vision Services</w:t>
            </w:r>
          </w:p>
        </w:tc>
        <w:tc>
          <w:tcPr>
            <w:tcW w:w="1980" w:type="dxa"/>
            <w:tcBorders>
              <w:top w:val="none" w:sz="0" w:space="0" w:color="auto"/>
              <w:left w:val="none" w:sz="0" w:space="0" w:color="auto"/>
              <w:bottom w:val="none" w:sz="0" w:space="0" w:color="auto"/>
              <w:right w:val="none" w:sz="0" w:space="0" w:color="auto"/>
            </w:tcBorders>
            <w:shd w:val="clear" w:color="auto" w:fill="B8CCE4" w:themeFill="accent1" w:themeFillTint="66"/>
          </w:tcPr>
          <w:p w14:paraId="3FAC8BB4" w14:textId="77777777"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p>
          <w:p w14:paraId="56F3A12E" w14:textId="2D7B205F"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B420BF">
              <w:rPr>
                <w:color w:val="000000" w:themeColor="text1"/>
                <w:sz w:val="24"/>
                <w:szCs w:val="24"/>
              </w:rPr>
              <w:t>Medi-Cal RX</w:t>
            </w:r>
          </w:p>
        </w:tc>
        <w:tc>
          <w:tcPr>
            <w:tcW w:w="2075" w:type="dxa"/>
            <w:tcBorders>
              <w:top w:val="none" w:sz="0" w:space="0" w:color="auto"/>
              <w:left w:val="none" w:sz="0" w:space="0" w:color="auto"/>
              <w:bottom w:val="none" w:sz="0" w:space="0" w:color="auto"/>
              <w:right w:val="none" w:sz="0" w:space="0" w:color="auto"/>
            </w:tcBorders>
            <w:shd w:val="clear" w:color="auto" w:fill="B8CCE4" w:themeFill="accent1" w:themeFillTint="66"/>
          </w:tcPr>
          <w:p w14:paraId="1CD9237D" w14:textId="77777777" w:rsid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p>
          <w:p w14:paraId="0238FFF9" w14:textId="7F73E9B1"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Denti-Cal</w:t>
            </w:r>
          </w:p>
        </w:tc>
      </w:tr>
      <w:tr w:rsidR="00B420BF" w:rsidRPr="000A5763" w14:paraId="7376087D" w14:textId="5FC0B205" w:rsidTr="00B420BF">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777950AD" w14:textId="77777777" w:rsidR="00B420BF" w:rsidRPr="00B420BF" w:rsidRDefault="00B420BF" w:rsidP="000B594F">
            <w:pPr>
              <w:jc w:val="center"/>
              <w:rPr>
                <w:color w:val="000000" w:themeColor="text1"/>
                <w:sz w:val="24"/>
                <w:szCs w:val="24"/>
              </w:rPr>
            </w:pPr>
            <w:r w:rsidRPr="00B420BF">
              <w:rPr>
                <w:color w:val="000000" w:themeColor="text1"/>
                <w:sz w:val="24"/>
                <w:szCs w:val="24"/>
              </w:rPr>
              <w:t>Blue Shield CA</w:t>
            </w:r>
          </w:p>
          <w:p w14:paraId="0418FA22" w14:textId="77777777" w:rsidR="00B420BF" w:rsidRPr="00B420BF" w:rsidRDefault="00B420BF" w:rsidP="000B594F">
            <w:pPr>
              <w:jc w:val="center"/>
              <w:rPr>
                <w:color w:val="000000" w:themeColor="text1"/>
                <w:sz w:val="24"/>
                <w:szCs w:val="24"/>
              </w:rPr>
            </w:pPr>
            <w:r w:rsidRPr="00B420BF">
              <w:rPr>
                <w:color w:val="000000" w:themeColor="text1"/>
                <w:sz w:val="24"/>
                <w:szCs w:val="24"/>
              </w:rPr>
              <w:t>Promise Health Plan</w:t>
            </w:r>
          </w:p>
        </w:tc>
        <w:tc>
          <w:tcPr>
            <w:tcW w:w="2094" w:type="dxa"/>
            <w:shd w:val="clear" w:color="auto" w:fill="FFFFFF" w:themeFill="background1"/>
            <w:vAlign w:val="center"/>
          </w:tcPr>
          <w:p w14:paraId="4D409270" w14:textId="77777777" w:rsidR="00B420BF" w:rsidRPr="00B420BF" w:rsidRDefault="00B420BF" w:rsidP="005247E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rFonts w:ascii="Calibri" w:eastAsia="Calibri" w:hAnsi="Calibri" w:cs="Calibri"/>
                <w:color w:val="000000"/>
                <w:sz w:val="24"/>
                <w:szCs w:val="24"/>
              </w:rPr>
              <w:t>1-855-699-5557</w:t>
            </w:r>
          </w:p>
        </w:tc>
        <w:tc>
          <w:tcPr>
            <w:tcW w:w="2117" w:type="dxa"/>
            <w:shd w:val="clear" w:color="auto" w:fill="FFFFFF" w:themeFill="background1"/>
            <w:vAlign w:val="center"/>
          </w:tcPr>
          <w:p w14:paraId="413EB358" w14:textId="77777777" w:rsidR="00B420BF" w:rsidRPr="00B420BF" w:rsidRDefault="00B420BF" w:rsidP="005247E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(855) 321-2211</w:t>
            </w:r>
          </w:p>
        </w:tc>
        <w:tc>
          <w:tcPr>
            <w:tcW w:w="2037" w:type="dxa"/>
            <w:shd w:val="clear" w:color="auto" w:fill="FFFFFF" w:themeFill="background1"/>
            <w:vAlign w:val="center"/>
          </w:tcPr>
          <w:p w14:paraId="642A51EB" w14:textId="77777777" w:rsidR="00B420BF" w:rsidRPr="00B420BF" w:rsidRDefault="00B420BF" w:rsidP="005C566B">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rFonts w:ascii="Calibri" w:eastAsia="Calibri" w:hAnsi="Calibri" w:cs="Calibri"/>
                <w:color w:val="000000"/>
                <w:sz w:val="24"/>
                <w:szCs w:val="24"/>
              </w:rPr>
              <w:t>1-800-609-4166</w:t>
            </w:r>
          </w:p>
        </w:tc>
        <w:tc>
          <w:tcPr>
            <w:tcW w:w="2141" w:type="dxa"/>
            <w:shd w:val="clear" w:color="auto" w:fill="FFFFFF" w:themeFill="background1"/>
            <w:vAlign w:val="center"/>
          </w:tcPr>
          <w:p w14:paraId="469594B0" w14:textId="77777777" w:rsidR="00B420BF" w:rsidRP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1-855-699-5557</w:t>
            </w:r>
          </w:p>
        </w:tc>
        <w:tc>
          <w:tcPr>
            <w:tcW w:w="1980" w:type="dxa"/>
            <w:shd w:val="clear" w:color="auto" w:fill="FFFFFF" w:themeFill="background1"/>
          </w:tcPr>
          <w:p w14:paraId="5C787F61" w14:textId="77777777" w:rsidR="00B420BF" w:rsidRP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p>
          <w:p w14:paraId="24C77DF2" w14:textId="114E13E4" w:rsidR="00B420BF" w:rsidRP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(800) 977-2273</w:t>
            </w:r>
          </w:p>
        </w:tc>
        <w:tc>
          <w:tcPr>
            <w:tcW w:w="2075" w:type="dxa"/>
            <w:shd w:val="clear" w:color="auto" w:fill="FFFFFF" w:themeFill="background1"/>
          </w:tcPr>
          <w:p w14:paraId="02E80403" w14:textId="77777777" w:rsid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p>
          <w:p w14:paraId="7E7A5D5B" w14:textId="43111F3B" w:rsidR="00B420BF" w:rsidRP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(800) 322-6384</w:t>
            </w:r>
          </w:p>
        </w:tc>
      </w:tr>
      <w:tr w:rsidR="00B420BF" w:rsidRPr="000A5763" w14:paraId="038763D3" w14:textId="375C6059" w:rsidTr="00B420BF">
        <w:trPr>
          <w:trHeight w:val="863"/>
        </w:trPr>
        <w:tc>
          <w:tcPr>
            <w:cnfStyle w:val="001000000000" w:firstRow="0" w:lastRow="0" w:firstColumn="1" w:lastColumn="0" w:oddVBand="0" w:evenVBand="0" w:oddHBand="0" w:evenHBand="0" w:firstRowFirstColumn="0"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12309A79" w14:textId="77777777" w:rsidR="00B420BF" w:rsidRPr="00B420BF" w:rsidRDefault="00B420BF" w:rsidP="000B594F">
            <w:pPr>
              <w:jc w:val="center"/>
              <w:rPr>
                <w:color w:val="000000" w:themeColor="text1"/>
                <w:sz w:val="24"/>
                <w:szCs w:val="24"/>
              </w:rPr>
            </w:pPr>
            <w:r w:rsidRPr="00B420BF">
              <w:rPr>
                <w:color w:val="000000" w:themeColor="text1"/>
                <w:sz w:val="24"/>
                <w:szCs w:val="24"/>
              </w:rPr>
              <w:t>Community Health Group</w:t>
            </w:r>
          </w:p>
        </w:tc>
        <w:tc>
          <w:tcPr>
            <w:tcW w:w="2094" w:type="dxa"/>
            <w:shd w:val="clear" w:color="auto" w:fill="FFFFFF" w:themeFill="background1"/>
            <w:vAlign w:val="center"/>
          </w:tcPr>
          <w:p w14:paraId="6DA2DF8F"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1-800-224-7766</w:t>
            </w:r>
          </w:p>
        </w:tc>
        <w:tc>
          <w:tcPr>
            <w:tcW w:w="2117" w:type="dxa"/>
            <w:shd w:val="clear" w:color="auto" w:fill="FFFFFF" w:themeFill="background1"/>
            <w:vAlign w:val="center"/>
          </w:tcPr>
          <w:p w14:paraId="1C67555B"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404-3332</w:t>
            </w:r>
          </w:p>
        </w:tc>
        <w:tc>
          <w:tcPr>
            <w:tcW w:w="2037" w:type="dxa"/>
            <w:shd w:val="clear" w:color="auto" w:fill="FFFFFF" w:themeFill="background1"/>
            <w:vAlign w:val="center"/>
          </w:tcPr>
          <w:p w14:paraId="60A3BA0F" w14:textId="77777777" w:rsidR="00B420BF" w:rsidRPr="00B420BF" w:rsidRDefault="00B420BF" w:rsidP="00D316B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1-800-647-6966</w:t>
            </w:r>
          </w:p>
        </w:tc>
        <w:tc>
          <w:tcPr>
            <w:tcW w:w="2141" w:type="dxa"/>
            <w:shd w:val="clear" w:color="auto" w:fill="FFFFFF" w:themeFill="background1"/>
            <w:vAlign w:val="center"/>
          </w:tcPr>
          <w:p w14:paraId="0425AE24"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Vision Service Plan</w:t>
            </w:r>
          </w:p>
          <w:p w14:paraId="349642A4"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1-800-877-7195</w:t>
            </w:r>
          </w:p>
        </w:tc>
        <w:tc>
          <w:tcPr>
            <w:tcW w:w="1980" w:type="dxa"/>
            <w:shd w:val="clear" w:color="auto" w:fill="FFFFFF" w:themeFill="background1"/>
          </w:tcPr>
          <w:p w14:paraId="34731BB4"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2C31A5BA" w14:textId="27E138F4"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977-2273</w:t>
            </w:r>
          </w:p>
        </w:tc>
        <w:tc>
          <w:tcPr>
            <w:tcW w:w="2075" w:type="dxa"/>
            <w:shd w:val="clear" w:color="auto" w:fill="FFFFFF" w:themeFill="background1"/>
          </w:tcPr>
          <w:p w14:paraId="3624F67E" w14:textId="77777777" w:rsid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6DE90C92" w14:textId="58BBC29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322-6384</w:t>
            </w:r>
          </w:p>
        </w:tc>
      </w:tr>
      <w:tr w:rsidR="00B420BF" w:rsidRPr="000A5763" w14:paraId="3926193E" w14:textId="20943FDE" w:rsidTr="00B420BF">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7C0D4BBF" w14:textId="77777777" w:rsidR="00B420BF" w:rsidRPr="00B420BF" w:rsidRDefault="00B420BF" w:rsidP="000B594F">
            <w:pPr>
              <w:jc w:val="center"/>
              <w:rPr>
                <w:color w:val="000000" w:themeColor="text1"/>
                <w:sz w:val="24"/>
                <w:szCs w:val="24"/>
              </w:rPr>
            </w:pPr>
            <w:r w:rsidRPr="00B420BF">
              <w:rPr>
                <w:color w:val="000000" w:themeColor="text1"/>
                <w:sz w:val="24"/>
                <w:szCs w:val="24"/>
              </w:rPr>
              <w:t>Kaiser Permanente</w:t>
            </w:r>
          </w:p>
        </w:tc>
        <w:tc>
          <w:tcPr>
            <w:tcW w:w="2094" w:type="dxa"/>
            <w:shd w:val="clear" w:color="auto" w:fill="FFFFFF" w:themeFill="background1"/>
            <w:vAlign w:val="center"/>
          </w:tcPr>
          <w:p w14:paraId="251FE423" w14:textId="77777777" w:rsidR="00B420BF" w:rsidRPr="00B420BF" w:rsidRDefault="00B420BF" w:rsidP="005247E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1-800-464-4000</w:t>
            </w:r>
          </w:p>
        </w:tc>
        <w:tc>
          <w:tcPr>
            <w:tcW w:w="2117" w:type="dxa"/>
            <w:shd w:val="clear" w:color="auto" w:fill="FFFFFF" w:themeFill="background1"/>
            <w:vAlign w:val="center"/>
          </w:tcPr>
          <w:p w14:paraId="537FCF08" w14:textId="4F7A375E" w:rsidR="00B420BF" w:rsidRPr="00B420BF" w:rsidRDefault="00B420BF" w:rsidP="005247E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w:t>
            </w:r>
            <w:r w:rsidR="00CB5636">
              <w:rPr>
                <w:sz w:val="24"/>
                <w:szCs w:val="24"/>
              </w:rPr>
              <w:t>833</w:t>
            </w:r>
            <w:r w:rsidRPr="00B420BF">
              <w:rPr>
                <w:sz w:val="24"/>
                <w:szCs w:val="24"/>
              </w:rPr>
              <w:t xml:space="preserve">) </w:t>
            </w:r>
            <w:r w:rsidR="00CB5636">
              <w:rPr>
                <w:sz w:val="24"/>
                <w:szCs w:val="24"/>
              </w:rPr>
              <w:t>579-4848</w:t>
            </w:r>
          </w:p>
        </w:tc>
        <w:tc>
          <w:tcPr>
            <w:tcW w:w="2037" w:type="dxa"/>
            <w:shd w:val="clear" w:color="auto" w:fill="FFFFFF" w:themeFill="background1"/>
            <w:vAlign w:val="center"/>
          </w:tcPr>
          <w:p w14:paraId="627D2571" w14:textId="77777777" w:rsidR="00B420BF" w:rsidRPr="00B420BF" w:rsidRDefault="00B420BF" w:rsidP="00D316B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1-800-290-5000</w:t>
            </w:r>
          </w:p>
        </w:tc>
        <w:tc>
          <w:tcPr>
            <w:tcW w:w="2141" w:type="dxa"/>
            <w:shd w:val="clear" w:color="auto" w:fill="FFFFFF" w:themeFill="background1"/>
            <w:vAlign w:val="center"/>
          </w:tcPr>
          <w:p w14:paraId="76125A7B" w14:textId="77777777" w:rsidR="00B420BF" w:rsidRP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1-800-464-4000</w:t>
            </w:r>
          </w:p>
        </w:tc>
        <w:tc>
          <w:tcPr>
            <w:tcW w:w="1980" w:type="dxa"/>
            <w:shd w:val="clear" w:color="auto" w:fill="FFFFFF" w:themeFill="background1"/>
          </w:tcPr>
          <w:p w14:paraId="3704F30A" w14:textId="77777777" w:rsidR="00B420BF" w:rsidRP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p>
          <w:p w14:paraId="74104A87" w14:textId="6F915F61" w:rsidR="00B420BF" w:rsidRP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(800) 977-2273</w:t>
            </w:r>
          </w:p>
        </w:tc>
        <w:tc>
          <w:tcPr>
            <w:tcW w:w="2075" w:type="dxa"/>
            <w:shd w:val="clear" w:color="auto" w:fill="FFFFFF" w:themeFill="background1"/>
          </w:tcPr>
          <w:p w14:paraId="1CDCABE9" w14:textId="77777777" w:rsid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p>
          <w:p w14:paraId="7262E0D1" w14:textId="47FF012B" w:rsidR="00B420BF" w:rsidRP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(800) 322-6384</w:t>
            </w:r>
          </w:p>
        </w:tc>
      </w:tr>
      <w:tr w:rsidR="00B420BF" w:rsidRPr="000A5763" w14:paraId="0CBC18CF" w14:textId="5657A278" w:rsidTr="00B420BF">
        <w:trPr>
          <w:trHeight w:val="980"/>
        </w:trPr>
        <w:tc>
          <w:tcPr>
            <w:cnfStyle w:val="001000000000" w:firstRow="0" w:lastRow="0" w:firstColumn="1" w:lastColumn="0" w:oddVBand="0" w:evenVBand="0" w:oddHBand="0" w:evenHBand="0" w:firstRowFirstColumn="0"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05A34368" w14:textId="77777777" w:rsidR="00B420BF" w:rsidRPr="00B420BF" w:rsidRDefault="00B420BF" w:rsidP="00AF2759">
            <w:pPr>
              <w:jc w:val="center"/>
              <w:rPr>
                <w:color w:val="000000" w:themeColor="text1"/>
                <w:sz w:val="24"/>
                <w:szCs w:val="24"/>
              </w:rPr>
            </w:pPr>
            <w:r w:rsidRPr="00B420BF">
              <w:rPr>
                <w:color w:val="000000" w:themeColor="text1"/>
                <w:sz w:val="24"/>
                <w:szCs w:val="24"/>
              </w:rPr>
              <w:t>Molina Healthcare</w:t>
            </w:r>
          </w:p>
        </w:tc>
        <w:tc>
          <w:tcPr>
            <w:tcW w:w="2094" w:type="dxa"/>
            <w:shd w:val="clear" w:color="auto" w:fill="FFFFFF" w:themeFill="background1"/>
            <w:vAlign w:val="center"/>
          </w:tcPr>
          <w:p w14:paraId="635DA520" w14:textId="77777777" w:rsidR="00B420BF" w:rsidRPr="00B420BF" w:rsidRDefault="00B420BF" w:rsidP="00AF275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1-888-665-4621</w:t>
            </w:r>
          </w:p>
        </w:tc>
        <w:tc>
          <w:tcPr>
            <w:tcW w:w="2117" w:type="dxa"/>
            <w:shd w:val="clear" w:color="auto" w:fill="FFFFFF" w:themeFill="background1"/>
            <w:vAlign w:val="center"/>
          </w:tcPr>
          <w:p w14:paraId="1A94AD3F" w14:textId="77777777" w:rsidR="00B420BF" w:rsidRPr="00B420BF" w:rsidRDefault="00B420BF" w:rsidP="00B53B93">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(888) 665-4621</w:t>
            </w:r>
          </w:p>
        </w:tc>
        <w:tc>
          <w:tcPr>
            <w:tcW w:w="2037" w:type="dxa"/>
            <w:shd w:val="clear" w:color="auto" w:fill="FFFFFF" w:themeFill="background1"/>
            <w:vAlign w:val="center"/>
          </w:tcPr>
          <w:p w14:paraId="70FB4A11" w14:textId="77777777" w:rsidR="00B420BF" w:rsidRPr="00B420BF" w:rsidRDefault="00B420BF" w:rsidP="00D316B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1-888-275-8750</w:t>
            </w:r>
          </w:p>
        </w:tc>
        <w:tc>
          <w:tcPr>
            <w:tcW w:w="2141" w:type="dxa"/>
            <w:shd w:val="clear" w:color="auto" w:fill="FFFFFF" w:themeFill="background1"/>
            <w:vAlign w:val="center"/>
          </w:tcPr>
          <w:p w14:paraId="73556190" w14:textId="77777777"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March Vision Services</w:t>
            </w:r>
          </w:p>
          <w:p w14:paraId="2D8CC707" w14:textId="77777777"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1-888-463-4070</w:t>
            </w:r>
          </w:p>
        </w:tc>
        <w:tc>
          <w:tcPr>
            <w:tcW w:w="1980" w:type="dxa"/>
            <w:shd w:val="clear" w:color="auto" w:fill="FFFFFF" w:themeFill="background1"/>
          </w:tcPr>
          <w:p w14:paraId="3847945A" w14:textId="77777777"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40F25BAC" w14:textId="22995652"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977-2273</w:t>
            </w:r>
          </w:p>
        </w:tc>
        <w:tc>
          <w:tcPr>
            <w:tcW w:w="2075" w:type="dxa"/>
            <w:shd w:val="clear" w:color="auto" w:fill="FFFFFF" w:themeFill="background1"/>
          </w:tcPr>
          <w:p w14:paraId="26EC0816" w14:textId="77777777" w:rsid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7B00A8D6" w14:textId="5C0E2D48"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322-6384</w:t>
            </w:r>
          </w:p>
        </w:tc>
      </w:tr>
    </w:tbl>
    <w:tbl>
      <w:tblPr>
        <w:tblStyle w:val="TableGrid"/>
        <w:tblW w:w="14670" w:type="dxa"/>
        <w:tblInd w:w="-815" w:type="dxa"/>
        <w:shd w:val="clear" w:color="auto" w:fill="CCC0D9" w:themeFill="accent4" w:themeFillTint="66"/>
        <w:tblLayout w:type="fixed"/>
        <w:tblLook w:val="04A0" w:firstRow="1" w:lastRow="0" w:firstColumn="1" w:lastColumn="0" w:noHBand="0" w:noVBand="1"/>
      </w:tblPr>
      <w:tblGrid>
        <w:gridCol w:w="4770"/>
        <w:gridCol w:w="5040"/>
        <w:gridCol w:w="4860"/>
      </w:tblGrid>
      <w:tr w:rsidR="006D319A" w:rsidRPr="000A5763" w14:paraId="167FA11C" w14:textId="77777777" w:rsidTr="00F12432">
        <w:trPr>
          <w:trHeight w:val="1745"/>
        </w:trPr>
        <w:tc>
          <w:tcPr>
            <w:tcW w:w="4770" w:type="dxa"/>
            <w:shd w:val="clear" w:color="auto" w:fill="CCC0D9" w:themeFill="accent4" w:themeFillTint="66"/>
          </w:tcPr>
          <w:p w14:paraId="2E6E0002" w14:textId="77777777" w:rsidR="000D76E4" w:rsidRPr="00B420BF" w:rsidRDefault="00590BA3" w:rsidP="00F12432">
            <w:pPr>
              <w:spacing w:before="240"/>
              <w:jc w:val="center"/>
              <w:rPr>
                <w:b/>
              </w:rPr>
            </w:pPr>
            <w:r w:rsidRPr="00B420BF">
              <w:rPr>
                <w:b/>
              </w:rPr>
              <w:t>County Mental Health Plan</w:t>
            </w:r>
          </w:p>
          <w:p w14:paraId="4D031CAD" w14:textId="77777777" w:rsidR="00590BA3" w:rsidRPr="00B420BF" w:rsidRDefault="00590BA3" w:rsidP="00F12432">
            <w:pPr>
              <w:jc w:val="center"/>
            </w:pPr>
            <w:r w:rsidRPr="00B420BF">
              <w:t>To access Specialty Mental Health and the Drug Medi-Cal Organized Delivery System</w:t>
            </w:r>
          </w:p>
          <w:p w14:paraId="0B6FEB6C" w14:textId="6AA30776" w:rsidR="0019163A" w:rsidRPr="00F12432" w:rsidRDefault="00590BA3" w:rsidP="00F12432">
            <w:pPr>
              <w:jc w:val="center"/>
            </w:pPr>
            <w:r w:rsidRPr="00B420BF">
              <w:t>1-888-724-7240</w:t>
            </w:r>
          </w:p>
        </w:tc>
        <w:tc>
          <w:tcPr>
            <w:tcW w:w="5040" w:type="dxa"/>
            <w:shd w:val="clear" w:color="auto" w:fill="CCC0D9" w:themeFill="accent4" w:themeFillTint="66"/>
          </w:tcPr>
          <w:p w14:paraId="2F87E9AB" w14:textId="77777777" w:rsidR="000D76E4" w:rsidRPr="00B420BF" w:rsidRDefault="00590BA3" w:rsidP="00F12432">
            <w:pPr>
              <w:spacing w:before="240"/>
              <w:jc w:val="center"/>
              <w:rPr>
                <w:b/>
              </w:rPr>
            </w:pPr>
            <w:r w:rsidRPr="00B420BF">
              <w:rPr>
                <w:b/>
              </w:rPr>
              <w:t>Jewish Family Service</w:t>
            </w:r>
          </w:p>
          <w:p w14:paraId="0C1C155F" w14:textId="77777777" w:rsidR="00590BA3" w:rsidRPr="00B420BF" w:rsidRDefault="00590BA3" w:rsidP="00F12432">
            <w:pPr>
              <w:jc w:val="center"/>
            </w:pPr>
            <w:r w:rsidRPr="00B420BF">
              <w:t>Patient Advocacy Program</w:t>
            </w:r>
          </w:p>
          <w:p w14:paraId="2C6CA598" w14:textId="03539938" w:rsidR="00A53259" w:rsidRPr="00B420BF" w:rsidRDefault="00A53259" w:rsidP="00F12432">
            <w:pPr>
              <w:jc w:val="center"/>
            </w:pPr>
            <w:r w:rsidRPr="00B420BF">
              <w:t xml:space="preserve">Complaints </w:t>
            </w:r>
            <w:r w:rsidR="0019163A" w:rsidRPr="00B420BF">
              <w:t xml:space="preserve">&amp; </w:t>
            </w:r>
            <w:r w:rsidRPr="00B420BF">
              <w:t>Grievances/</w:t>
            </w:r>
            <w:r w:rsidR="0019163A" w:rsidRPr="00B420BF">
              <w:t xml:space="preserve">Inpatient &amp; </w:t>
            </w:r>
            <w:r w:rsidRPr="00B420BF">
              <w:t>Residential</w:t>
            </w:r>
          </w:p>
          <w:p w14:paraId="7183EC73" w14:textId="07BFF83E" w:rsidR="00590BA3" w:rsidRPr="00F12432" w:rsidRDefault="00A53259" w:rsidP="00F12432">
            <w:pPr>
              <w:jc w:val="center"/>
            </w:pPr>
            <w:r w:rsidRPr="00B420BF">
              <w:t>1-800-479-2233</w:t>
            </w:r>
          </w:p>
        </w:tc>
        <w:tc>
          <w:tcPr>
            <w:tcW w:w="4860" w:type="dxa"/>
            <w:shd w:val="clear" w:color="auto" w:fill="CCC0D9" w:themeFill="accent4" w:themeFillTint="66"/>
          </w:tcPr>
          <w:p w14:paraId="0833D2CD" w14:textId="77777777" w:rsidR="002C4D9E" w:rsidRPr="00B420BF" w:rsidRDefault="002C4D9E" w:rsidP="00F12432">
            <w:pPr>
              <w:spacing w:before="240"/>
              <w:jc w:val="center"/>
              <w:rPr>
                <w:b/>
              </w:rPr>
            </w:pPr>
            <w:r w:rsidRPr="00B420BF">
              <w:rPr>
                <w:b/>
              </w:rPr>
              <w:t>Consumer Center for Health Education &amp; Advocacy</w:t>
            </w:r>
          </w:p>
          <w:p w14:paraId="1D085DDE" w14:textId="1306E874" w:rsidR="0019163A" w:rsidRPr="00B420BF" w:rsidRDefault="0019163A" w:rsidP="00F12432">
            <w:pPr>
              <w:jc w:val="center"/>
              <w:rPr>
                <w:bCs/>
              </w:rPr>
            </w:pPr>
            <w:r w:rsidRPr="00B420BF">
              <w:rPr>
                <w:bCs/>
              </w:rPr>
              <w:t>Patient Advocacy Program</w:t>
            </w:r>
          </w:p>
          <w:p w14:paraId="472ABA72" w14:textId="3929A387" w:rsidR="000D76E4" w:rsidRPr="00B420BF" w:rsidRDefault="0019163A" w:rsidP="00F12432">
            <w:pPr>
              <w:jc w:val="center"/>
            </w:pPr>
            <w:r w:rsidRPr="00B420BF">
              <w:t>Complaints &amp; Grievances/Outpatient services</w:t>
            </w:r>
          </w:p>
          <w:p w14:paraId="4D3F7530" w14:textId="43A68AAC" w:rsidR="00F12432" w:rsidRPr="00F12432" w:rsidRDefault="00590BA3" w:rsidP="00F12432">
            <w:pPr>
              <w:jc w:val="center"/>
            </w:pPr>
            <w:r w:rsidRPr="00B420BF">
              <w:t>1-877-734-3258</w:t>
            </w:r>
          </w:p>
        </w:tc>
      </w:tr>
    </w:tbl>
    <w:p w14:paraId="39546D83" w14:textId="4BBB81D1" w:rsidR="006D319A" w:rsidRPr="007750B8" w:rsidRDefault="00F12432" w:rsidP="00F12432">
      <w:pPr>
        <w:spacing w:line="240" w:lineRule="auto"/>
        <w:jc w:val="both"/>
        <w:rPr>
          <w:b/>
          <w:sz w:val="28"/>
          <w:szCs w:val="28"/>
        </w:rPr>
      </w:pPr>
      <w:r>
        <w:rPr>
          <w:noProof/>
          <w:sz w:val="28"/>
        </w:rPr>
        <w:drawing>
          <wp:anchor distT="0" distB="0" distL="114300" distR="114300" simplePos="0" relativeHeight="251669504" behindDoc="1" locked="0" layoutInCell="1" allowOverlap="1" wp14:anchorId="72DC0DC5" wp14:editId="4AEA1EFA">
            <wp:simplePos x="0" y="0"/>
            <wp:positionH relativeFrom="column">
              <wp:posOffset>3654425</wp:posOffset>
            </wp:positionH>
            <wp:positionV relativeFrom="paragraph">
              <wp:posOffset>561975</wp:posOffset>
            </wp:positionV>
            <wp:extent cx="1638300" cy="495300"/>
            <wp:effectExtent l="0" t="0" r="0" b="0"/>
            <wp:wrapTight wrapText="bothSides">
              <wp:wrapPolygon edited="0">
                <wp:start x="0" y="0"/>
                <wp:lineTo x="0" y="20769"/>
                <wp:lineTo x="21349" y="20769"/>
                <wp:lineTo x="21349" y="0"/>
                <wp:lineTo x="0" y="0"/>
              </wp:wrapPolygon>
            </wp:wrapTight>
            <wp:docPr id="14" name="Picture 7" descr="Kaiser Permanente Logo. This logo depicts 3 blue stickfigures on the left side huddled around a center with negative space. This space make it look like there is a sunrise in front of the stickfigures, almost making it seem like they are all putting their hands into the center. These elements are to the left of the Kaiser Permanente tex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descr="Kaiser Permanente Logo. This logo depicts 3 blue stickfigures on the left side huddled around a center with negative space. This space make it look like there is a sunrise in front of the stickfigures, almost making it seem like they are all putting their hands into the center. These elements are to the left of the Kaiser Permanente text on the right."/>
                    <pic:cNvPicPr/>
                  </pic:nvPicPr>
                  <pic:blipFill>
                    <a:blip r:embed="rId7" cstate="print"/>
                    <a:stretch>
                      <a:fillRect/>
                    </a:stretch>
                  </pic:blipFill>
                  <pic:spPr>
                    <a:xfrm>
                      <a:off x="0" y="0"/>
                      <a:ext cx="1638300" cy="495300"/>
                    </a:xfrm>
                    <a:prstGeom prst="rect">
                      <a:avLst/>
                    </a:prstGeom>
                  </pic:spPr>
                </pic:pic>
              </a:graphicData>
            </a:graphic>
            <wp14:sizeRelH relativeFrom="margin">
              <wp14:pctWidth>0</wp14:pctWidth>
            </wp14:sizeRelH>
          </wp:anchor>
        </w:drawing>
      </w:r>
      <w:r>
        <w:rPr>
          <w:noProof/>
          <w:sz w:val="28"/>
        </w:rPr>
        <w:drawing>
          <wp:anchor distT="0" distB="0" distL="114300" distR="114300" simplePos="0" relativeHeight="251665408" behindDoc="1" locked="0" layoutInCell="1" allowOverlap="1" wp14:anchorId="15BC6FE4" wp14:editId="475960FA">
            <wp:simplePos x="0" y="0"/>
            <wp:positionH relativeFrom="column">
              <wp:posOffset>5597525</wp:posOffset>
            </wp:positionH>
            <wp:positionV relativeFrom="paragraph">
              <wp:posOffset>581025</wp:posOffset>
            </wp:positionV>
            <wp:extent cx="1590675" cy="514350"/>
            <wp:effectExtent l="0" t="0" r="9525" b="0"/>
            <wp:wrapTight wrapText="bothSides">
              <wp:wrapPolygon edited="0">
                <wp:start x="0" y="0"/>
                <wp:lineTo x="0" y="20800"/>
                <wp:lineTo x="21471" y="20800"/>
                <wp:lineTo x="21471" y="0"/>
                <wp:lineTo x="0" y="0"/>
              </wp:wrapPolygon>
            </wp:wrapTight>
            <wp:docPr id="11" name="Picture 10" descr="Molina Health Care Logo. This logo depicts 3 blue stickfigures to the left, with the far left being the smallest, and the two to its right as being larger than that first one and both the same size as each other. These are to the left of the Molina Healthcare text on the Righ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Molina Health Care Logo. This logo depicts 3 blue stickfigures to the left, with the far left being the smallest, and the two to its right as being larger than that first one and both the same size as each other. These are to the left of the Molina Healthcare text on the Right side."/>
                    <pic:cNvPicPr/>
                  </pic:nvPicPr>
                  <pic:blipFill>
                    <a:blip r:embed="rId8" cstate="print"/>
                    <a:stretch>
                      <a:fillRect/>
                    </a:stretch>
                  </pic:blipFill>
                  <pic:spPr>
                    <a:xfrm>
                      <a:off x="0" y="0"/>
                      <a:ext cx="1590675" cy="514350"/>
                    </a:xfrm>
                    <a:prstGeom prst="rect">
                      <a:avLst/>
                    </a:prstGeom>
                  </pic:spPr>
                </pic:pic>
              </a:graphicData>
            </a:graphic>
            <wp14:sizeRelH relativeFrom="margin">
              <wp14:pctWidth>0</wp14:pctWidth>
            </wp14:sizeRelH>
          </wp:anchor>
        </w:drawing>
      </w:r>
      <w:r>
        <w:rPr>
          <w:noProof/>
          <w:sz w:val="28"/>
        </w:rPr>
        <w:drawing>
          <wp:anchor distT="0" distB="0" distL="114300" distR="114300" simplePos="0" relativeHeight="251666432" behindDoc="1" locked="0" layoutInCell="1" allowOverlap="1" wp14:anchorId="7A3CC9C4" wp14:editId="7FB11401">
            <wp:simplePos x="0" y="0"/>
            <wp:positionH relativeFrom="column">
              <wp:posOffset>1787525</wp:posOffset>
            </wp:positionH>
            <wp:positionV relativeFrom="paragraph">
              <wp:posOffset>590550</wp:posOffset>
            </wp:positionV>
            <wp:extent cx="1562100" cy="438150"/>
            <wp:effectExtent l="0" t="0" r="0" b="0"/>
            <wp:wrapTight wrapText="bothSides">
              <wp:wrapPolygon edited="0">
                <wp:start x="0" y="0"/>
                <wp:lineTo x="0" y="20661"/>
                <wp:lineTo x="21337" y="20661"/>
                <wp:lineTo x="21337" y="0"/>
                <wp:lineTo x="0" y="0"/>
              </wp:wrapPolygon>
            </wp:wrapTight>
            <wp:docPr id="4" name="Picture 3" descr="Community Health Group logo. There are 3 colored stickfigure shapes slightly stacked off-center of one another like a cascade effect. The colors from back to front are blue, green and purple at the front. These figures are to the left of the text Community Health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ommunity Health Group logo. There are 3 colored stickfigure shapes slightly stacked off-center of one another like a cascade effect. The colors from back to front are blue, green and purple at the front. These figures are to the left of the text Community Health Group."/>
                    <pic:cNvPicPr/>
                  </pic:nvPicPr>
                  <pic:blipFill>
                    <a:blip r:embed="rId9" cstate="print"/>
                    <a:stretch>
                      <a:fillRect/>
                    </a:stretch>
                  </pic:blipFill>
                  <pic:spPr>
                    <a:xfrm>
                      <a:off x="0" y="0"/>
                      <a:ext cx="1562100" cy="438150"/>
                    </a:xfrm>
                    <a:prstGeom prst="rect">
                      <a:avLst/>
                    </a:prstGeom>
                  </pic:spPr>
                </pic:pic>
              </a:graphicData>
            </a:graphic>
            <wp14:sizeRelH relativeFrom="margin">
              <wp14:pctWidth>0</wp14:pctWidth>
            </wp14:sizeRelH>
            <wp14:sizeRelV relativeFrom="margin">
              <wp14:pctHeight>0</wp14:pctHeight>
            </wp14:sizeRelV>
          </wp:anchor>
        </w:drawing>
      </w:r>
      <w:r>
        <w:rPr>
          <w:b/>
          <w:noProof/>
          <w:sz w:val="48"/>
        </w:rPr>
        <w:drawing>
          <wp:anchor distT="0" distB="0" distL="114300" distR="114300" simplePos="0" relativeHeight="251683840" behindDoc="1" locked="0" layoutInCell="1" allowOverlap="1" wp14:anchorId="56F04664" wp14:editId="62B9A1A8">
            <wp:simplePos x="0" y="0"/>
            <wp:positionH relativeFrom="margin">
              <wp:posOffset>-3101</wp:posOffset>
            </wp:positionH>
            <wp:positionV relativeFrom="paragraph">
              <wp:posOffset>542925</wp:posOffset>
            </wp:positionV>
            <wp:extent cx="1169035" cy="571500"/>
            <wp:effectExtent l="0" t="0" r="0" b="0"/>
            <wp:wrapTight wrapText="bothSides">
              <wp:wrapPolygon edited="0">
                <wp:start x="0" y="0"/>
                <wp:lineTo x="0" y="20880"/>
                <wp:lineTo x="20415" y="20880"/>
                <wp:lineTo x="20767" y="15840"/>
                <wp:lineTo x="19007" y="11520"/>
                <wp:lineTo x="20767" y="7200"/>
                <wp:lineTo x="20415" y="0"/>
                <wp:lineTo x="0" y="0"/>
              </wp:wrapPolygon>
            </wp:wrapTight>
            <wp:docPr id="6" name="Picture 6" descr="Blue Shield California logo with the words Promise Health Plan in purple undernearth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lue Shield California logo with the words Promise Health Plan in purple undernearth the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9035" cy="571500"/>
                    </a:xfrm>
                    <a:prstGeom prst="rect">
                      <a:avLst/>
                    </a:prstGeom>
                    <a:noFill/>
                  </pic:spPr>
                </pic:pic>
              </a:graphicData>
            </a:graphic>
            <wp14:sizeRelH relativeFrom="page">
              <wp14:pctWidth>0</wp14:pctWidth>
            </wp14:sizeRelH>
            <wp14:sizeRelV relativeFrom="page">
              <wp14:pctHeight>0</wp14:pctHeight>
            </wp14:sizeRelV>
          </wp:anchor>
        </w:drawing>
      </w:r>
      <w:r w:rsidR="007750B8">
        <w:rPr>
          <w:b/>
          <w:i/>
          <w:color w:val="365F91" w:themeColor="accent1" w:themeShade="BF"/>
          <w:sz w:val="28"/>
        </w:rPr>
        <w:t>Pharmacy benefits for all Medi-Cal recipients are covered by the State’s Medi-Cal Rx. Program</w:t>
      </w:r>
      <w:r>
        <w:rPr>
          <w:b/>
          <w:i/>
          <w:color w:val="365F91" w:themeColor="accent1" w:themeShade="BF"/>
          <w:sz w:val="28"/>
        </w:rPr>
        <w:t>:</w:t>
      </w:r>
      <w:r w:rsidR="007750B8">
        <w:rPr>
          <w:b/>
          <w:i/>
          <w:color w:val="365F91" w:themeColor="accent1" w:themeShade="BF"/>
          <w:sz w:val="28"/>
        </w:rPr>
        <w:t xml:space="preserve"> </w:t>
      </w:r>
      <w:r w:rsidR="007750B8">
        <w:rPr>
          <w:b/>
          <w:i/>
          <w:color w:val="17365D" w:themeColor="text2" w:themeShade="BF"/>
          <w:sz w:val="24"/>
          <w:szCs w:val="24"/>
        </w:rPr>
        <w:t>(800) 977-2273</w:t>
      </w:r>
    </w:p>
    <w:sectPr w:rsidR="006D319A" w:rsidRPr="007750B8" w:rsidSect="002A70E7">
      <w:headerReference w:type="default" r:id="rId11"/>
      <w:footerReference w:type="default" r:id="rId12"/>
      <w:pgSz w:w="15840" w:h="12240" w:orient="landscape"/>
      <w:pgMar w:top="1440" w:right="1440" w:bottom="5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118F5" w14:textId="77777777" w:rsidR="00674B02" w:rsidRDefault="00674B02" w:rsidP="00134B62">
      <w:pPr>
        <w:spacing w:after="0" w:line="240" w:lineRule="auto"/>
      </w:pPr>
      <w:r>
        <w:separator/>
      </w:r>
    </w:p>
  </w:endnote>
  <w:endnote w:type="continuationSeparator" w:id="0">
    <w:p w14:paraId="0939B888" w14:textId="77777777" w:rsidR="00674B02" w:rsidRDefault="00674B02" w:rsidP="00134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CF03" w14:textId="401297A5" w:rsidR="006D319A" w:rsidRPr="00F12432" w:rsidRDefault="00F12432">
    <w:pPr>
      <w:pStyle w:val="Footer"/>
    </w:pPr>
    <w:r>
      <w:t>09</w:t>
    </w:r>
    <w:r w:rsidR="00CA6D4E">
      <w:t>/2</w:t>
    </w:r>
    <w:r w:rsidR="0019163A">
      <w:t>0</w:t>
    </w:r>
    <w:r>
      <w:t>26</w:t>
    </w:r>
    <w:r w:rsidR="007B4448">
      <w:t xml:space="preserve">         </w:t>
    </w:r>
    <w:r w:rsidR="007B4448" w:rsidRPr="00A53259">
      <w:rPr>
        <w:sz w:val="28"/>
        <w:szCs w:val="28"/>
      </w:rPr>
      <w:t xml:space="preserve">Medi-Cal Managed Care Plans cover transportation to all Medi-Cal covered services including Specialty </w:t>
    </w:r>
    <w:r w:rsidR="00A53259">
      <w:rPr>
        <w:sz w:val="28"/>
        <w:szCs w:val="28"/>
      </w:rPr>
      <w:t xml:space="preserve">   </w:t>
    </w:r>
    <w:r w:rsidR="00FA5FC8">
      <w:rPr>
        <w:sz w:val="28"/>
        <w:szCs w:val="28"/>
      </w:rPr>
      <w:t xml:space="preserve">     </w:t>
    </w:r>
    <w:r w:rsidR="00D56324">
      <w:rPr>
        <w:sz w:val="28"/>
        <w:szCs w:val="28"/>
      </w:rPr>
      <w:t xml:space="preserve">  </w:t>
    </w:r>
    <w:r w:rsidR="00EC7DB0">
      <w:rPr>
        <w:sz w:val="28"/>
        <w:szCs w:val="28"/>
      </w:rPr>
      <w:t xml:space="preserve"> </w:t>
    </w:r>
    <w:r w:rsidR="00852E9B">
      <w:rPr>
        <w:sz w:val="28"/>
        <w:szCs w:val="28"/>
      </w:rPr>
      <w:t xml:space="preserve">   </w:t>
    </w:r>
    <w:r w:rsidR="007B4448" w:rsidRPr="00A53259">
      <w:rPr>
        <w:sz w:val="28"/>
        <w:szCs w:val="28"/>
      </w:rPr>
      <w:t>Mental Health</w:t>
    </w:r>
    <w:r w:rsidR="00A53259">
      <w:rPr>
        <w:sz w:val="28"/>
        <w:szCs w:val="28"/>
      </w:rPr>
      <w:t>, Drug Medi-Cal Organized Delivery System and Denti-Cal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3C67E" w14:textId="77777777" w:rsidR="00674B02" w:rsidRDefault="00674B02" w:rsidP="00134B62">
      <w:pPr>
        <w:spacing w:after="0" w:line="240" w:lineRule="auto"/>
      </w:pPr>
      <w:r>
        <w:separator/>
      </w:r>
    </w:p>
  </w:footnote>
  <w:footnote w:type="continuationSeparator" w:id="0">
    <w:p w14:paraId="088F9022" w14:textId="77777777" w:rsidR="00674B02" w:rsidRDefault="00674B02" w:rsidP="00134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4FA1" w14:textId="1341EA82" w:rsidR="00CF40A3" w:rsidRDefault="00D15C8A">
    <w:pPr>
      <w:pStyle w:val="Header"/>
    </w:pPr>
    <w:r>
      <w:rPr>
        <w:noProof/>
      </w:rPr>
      <w:drawing>
        <wp:anchor distT="0" distB="0" distL="114300" distR="114300" simplePos="0" relativeHeight="251662848" behindDoc="0" locked="0" layoutInCell="1" allowOverlap="1" wp14:anchorId="0F81F399" wp14:editId="0F936213">
          <wp:simplePos x="0" y="0"/>
          <wp:positionH relativeFrom="margin">
            <wp:posOffset>-495300</wp:posOffset>
          </wp:positionH>
          <wp:positionV relativeFrom="paragraph">
            <wp:posOffset>-57150</wp:posOffset>
          </wp:positionV>
          <wp:extent cx="833424" cy="895350"/>
          <wp:effectExtent l="0" t="0" r="5080" b="0"/>
          <wp:wrapNone/>
          <wp:docPr id="370056404" name="Picture 2" descr="County of San Diego Behavioral Health Services logo.&#10;&#10;This circular logo shows a beige building and to the left of it are orange, peach, and blue wavy lines meant to represent the beach and ocean. There is also a white bird shape above the dark blue stripes that represent water. there are also green slightly curved stripes representing grass under the building. and green halfcircles stacked on top of one another to the right of the building, representing h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56404" name="Picture 2" descr="County of San Diego Behavioral Health Services logo.&#10;&#10;This circular logo shows a beige building and to the left of it are orange, peach, and blue wavy lines meant to represent the beach and ocean. There is also a white bird shape above the dark blue stripes that represent water. there are also green slightly curved stripes representing grass under the building. and green halfcircles stacked on top of one another to the right of the building, representing hill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3424"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2F6AAA">
      <w:rPr>
        <w:noProof/>
      </w:rPr>
      <w:drawing>
        <wp:anchor distT="0" distB="0" distL="114300" distR="114300" simplePos="0" relativeHeight="251661824" behindDoc="0" locked="0" layoutInCell="1" allowOverlap="1" wp14:anchorId="5A2385D4" wp14:editId="11E5CF83">
          <wp:simplePos x="0" y="0"/>
          <wp:positionH relativeFrom="column">
            <wp:posOffset>8067779</wp:posOffset>
          </wp:positionH>
          <wp:positionV relativeFrom="paragraph">
            <wp:posOffset>-23495</wp:posOffset>
          </wp:positionV>
          <wp:extent cx="704850" cy="709930"/>
          <wp:effectExtent l="0" t="0" r="0" b="0"/>
          <wp:wrapNone/>
          <wp:docPr id="514649482" name="Picture 514649482" descr="Healthy San Diego circular logo.&#10;&#10;This depicts 3 stick figures underneath a stack of 3 curved colored lines (red on top, yellow in middle, green on bottom). The 3 stick figures are large to small in size, starting from the left side being the largest. All of these elements are contained within an orang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49482" name="Picture 514649482" descr="Healthy San Diego circular logo.&#10;&#10;This depicts 3 stick figures underneath a stack of 3 curved colored lines (red on top, yellow in middle, green on bottom). The 3 stick figures are large to small in size, starting from the left side being the largest. All of these elements are contained within an orange circle."/>
                  <pic:cNvPicPr>
                    <a:picLocks noChangeAspect="1" noChangeArrowheads="1"/>
                  </pic:cNvPicPr>
                </pic:nvPicPr>
                <pic:blipFill>
                  <a:blip r:embed="rId2"/>
                  <a:srcRect/>
                  <a:stretch>
                    <a:fillRect/>
                  </a:stretch>
                </pic:blipFill>
                <pic:spPr bwMode="auto">
                  <a:xfrm>
                    <a:off x="0" y="0"/>
                    <a:ext cx="704850" cy="7099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B62"/>
    <w:rsid w:val="00015E07"/>
    <w:rsid w:val="000256B9"/>
    <w:rsid w:val="00031F11"/>
    <w:rsid w:val="00035C35"/>
    <w:rsid w:val="00036E48"/>
    <w:rsid w:val="00046BE1"/>
    <w:rsid w:val="00052902"/>
    <w:rsid w:val="00056CC7"/>
    <w:rsid w:val="0006019B"/>
    <w:rsid w:val="00060D96"/>
    <w:rsid w:val="0006511D"/>
    <w:rsid w:val="00071BCA"/>
    <w:rsid w:val="000819AC"/>
    <w:rsid w:val="000950CB"/>
    <w:rsid w:val="00095F91"/>
    <w:rsid w:val="000A0BD0"/>
    <w:rsid w:val="000A5763"/>
    <w:rsid w:val="000A5A49"/>
    <w:rsid w:val="000A6F0F"/>
    <w:rsid w:val="000B30BF"/>
    <w:rsid w:val="000B594F"/>
    <w:rsid w:val="000C0872"/>
    <w:rsid w:val="000C51F8"/>
    <w:rsid w:val="000C5830"/>
    <w:rsid w:val="000D02AD"/>
    <w:rsid w:val="000D07D4"/>
    <w:rsid w:val="000D43C3"/>
    <w:rsid w:val="000D459E"/>
    <w:rsid w:val="000D76E4"/>
    <w:rsid w:val="000E1490"/>
    <w:rsid w:val="000E5738"/>
    <w:rsid w:val="000F0DFA"/>
    <w:rsid w:val="000F6038"/>
    <w:rsid w:val="0011398F"/>
    <w:rsid w:val="00114F28"/>
    <w:rsid w:val="00123793"/>
    <w:rsid w:val="0013089A"/>
    <w:rsid w:val="00134B62"/>
    <w:rsid w:val="001654CF"/>
    <w:rsid w:val="00166A11"/>
    <w:rsid w:val="00170956"/>
    <w:rsid w:val="001862D6"/>
    <w:rsid w:val="0019163A"/>
    <w:rsid w:val="00194729"/>
    <w:rsid w:val="001A0EA4"/>
    <w:rsid w:val="001B4C36"/>
    <w:rsid w:val="001C0F36"/>
    <w:rsid w:val="001C4639"/>
    <w:rsid w:val="001E05DD"/>
    <w:rsid w:val="001E5712"/>
    <w:rsid w:val="00200434"/>
    <w:rsid w:val="00206408"/>
    <w:rsid w:val="002070F5"/>
    <w:rsid w:val="00217703"/>
    <w:rsid w:val="002245B1"/>
    <w:rsid w:val="002259B0"/>
    <w:rsid w:val="00236245"/>
    <w:rsid w:val="00237AF5"/>
    <w:rsid w:val="00250474"/>
    <w:rsid w:val="0025228C"/>
    <w:rsid w:val="00260CA5"/>
    <w:rsid w:val="00263881"/>
    <w:rsid w:val="00264313"/>
    <w:rsid w:val="00282A36"/>
    <w:rsid w:val="0028334D"/>
    <w:rsid w:val="00285735"/>
    <w:rsid w:val="00291579"/>
    <w:rsid w:val="00292990"/>
    <w:rsid w:val="002A70E7"/>
    <w:rsid w:val="002C1474"/>
    <w:rsid w:val="002C46D9"/>
    <w:rsid w:val="002C4D9E"/>
    <w:rsid w:val="002D3268"/>
    <w:rsid w:val="002E5B7B"/>
    <w:rsid w:val="002E64FB"/>
    <w:rsid w:val="002F2C2A"/>
    <w:rsid w:val="002F6AAA"/>
    <w:rsid w:val="003005F8"/>
    <w:rsid w:val="00307B4C"/>
    <w:rsid w:val="00311642"/>
    <w:rsid w:val="00321551"/>
    <w:rsid w:val="003378DE"/>
    <w:rsid w:val="00355D28"/>
    <w:rsid w:val="00355D4C"/>
    <w:rsid w:val="0036293E"/>
    <w:rsid w:val="003638DC"/>
    <w:rsid w:val="00372911"/>
    <w:rsid w:val="00372ED7"/>
    <w:rsid w:val="00381B77"/>
    <w:rsid w:val="0038567C"/>
    <w:rsid w:val="00392F7A"/>
    <w:rsid w:val="003A1640"/>
    <w:rsid w:val="003B635B"/>
    <w:rsid w:val="003B7A8B"/>
    <w:rsid w:val="003C7CB7"/>
    <w:rsid w:val="003D02E5"/>
    <w:rsid w:val="003D2DAA"/>
    <w:rsid w:val="003D3469"/>
    <w:rsid w:val="003D7D55"/>
    <w:rsid w:val="003E068D"/>
    <w:rsid w:val="003E4C74"/>
    <w:rsid w:val="003E62CC"/>
    <w:rsid w:val="003E73CC"/>
    <w:rsid w:val="003F32E1"/>
    <w:rsid w:val="0040538E"/>
    <w:rsid w:val="00423584"/>
    <w:rsid w:val="00423D84"/>
    <w:rsid w:val="00426AD1"/>
    <w:rsid w:val="00445223"/>
    <w:rsid w:val="00445E5B"/>
    <w:rsid w:val="00450F18"/>
    <w:rsid w:val="0046000A"/>
    <w:rsid w:val="00470A62"/>
    <w:rsid w:val="00471128"/>
    <w:rsid w:val="00480105"/>
    <w:rsid w:val="00495E0D"/>
    <w:rsid w:val="004A0AB4"/>
    <w:rsid w:val="004A4041"/>
    <w:rsid w:val="004D1332"/>
    <w:rsid w:val="004D799B"/>
    <w:rsid w:val="004E1662"/>
    <w:rsid w:val="005032A2"/>
    <w:rsid w:val="00521ED2"/>
    <w:rsid w:val="005247E9"/>
    <w:rsid w:val="005258F9"/>
    <w:rsid w:val="00532ECF"/>
    <w:rsid w:val="0054291D"/>
    <w:rsid w:val="005615FA"/>
    <w:rsid w:val="00566CBE"/>
    <w:rsid w:val="00571EB7"/>
    <w:rsid w:val="00584EAA"/>
    <w:rsid w:val="00590BA3"/>
    <w:rsid w:val="005A299A"/>
    <w:rsid w:val="005C3AE3"/>
    <w:rsid w:val="005C566B"/>
    <w:rsid w:val="005D06AA"/>
    <w:rsid w:val="005E0111"/>
    <w:rsid w:val="005E1660"/>
    <w:rsid w:val="0060555C"/>
    <w:rsid w:val="00607475"/>
    <w:rsid w:val="0062158B"/>
    <w:rsid w:val="00622A40"/>
    <w:rsid w:val="0062440E"/>
    <w:rsid w:val="00631E61"/>
    <w:rsid w:val="0063746B"/>
    <w:rsid w:val="0064236A"/>
    <w:rsid w:val="00655668"/>
    <w:rsid w:val="006570EF"/>
    <w:rsid w:val="00667EAD"/>
    <w:rsid w:val="00674B02"/>
    <w:rsid w:val="00687B5E"/>
    <w:rsid w:val="00692F56"/>
    <w:rsid w:val="006A0AFB"/>
    <w:rsid w:val="006A1922"/>
    <w:rsid w:val="006C1235"/>
    <w:rsid w:val="006C56AD"/>
    <w:rsid w:val="006D2A69"/>
    <w:rsid w:val="006D319A"/>
    <w:rsid w:val="006D4F58"/>
    <w:rsid w:val="006E610D"/>
    <w:rsid w:val="006F2B1A"/>
    <w:rsid w:val="006F5256"/>
    <w:rsid w:val="006F7347"/>
    <w:rsid w:val="0070363C"/>
    <w:rsid w:val="0070691A"/>
    <w:rsid w:val="007149B0"/>
    <w:rsid w:val="00740636"/>
    <w:rsid w:val="0075437B"/>
    <w:rsid w:val="0075451D"/>
    <w:rsid w:val="00754D30"/>
    <w:rsid w:val="007553C6"/>
    <w:rsid w:val="00766208"/>
    <w:rsid w:val="00771B1F"/>
    <w:rsid w:val="007739F6"/>
    <w:rsid w:val="007750B8"/>
    <w:rsid w:val="007802C0"/>
    <w:rsid w:val="00785381"/>
    <w:rsid w:val="00795741"/>
    <w:rsid w:val="007A40D2"/>
    <w:rsid w:val="007A7A4C"/>
    <w:rsid w:val="007B4448"/>
    <w:rsid w:val="007B5D71"/>
    <w:rsid w:val="007D211A"/>
    <w:rsid w:val="007E6E99"/>
    <w:rsid w:val="007F1D16"/>
    <w:rsid w:val="007F2C80"/>
    <w:rsid w:val="007F62AC"/>
    <w:rsid w:val="007F6BD0"/>
    <w:rsid w:val="0080530F"/>
    <w:rsid w:val="00806278"/>
    <w:rsid w:val="00815016"/>
    <w:rsid w:val="00824B3D"/>
    <w:rsid w:val="00825A06"/>
    <w:rsid w:val="008308A9"/>
    <w:rsid w:val="008363CE"/>
    <w:rsid w:val="00837573"/>
    <w:rsid w:val="008403A8"/>
    <w:rsid w:val="008522EF"/>
    <w:rsid w:val="00852E9B"/>
    <w:rsid w:val="00854EAC"/>
    <w:rsid w:val="0086229E"/>
    <w:rsid w:val="00883A2E"/>
    <w:rsid w:val="00884133"/>
    <w:rsid w:val="00885D89"/>
    <w:rsid w:val="008861B8"/>
    <w:rsid w:val="00897AC1"/>
    <w:rsid w:val="008A46B7"/>
    <w:rsid w:val="008A4D0D"/>
    <w:rsid w:val="008B1089"/>
    <w:rsid w:val="008B2FB8"/>
    <w:rsid w:val="008C0C9E"/>
    <w:rsid w:val="008C2D8F"/>
    <w:rsid w:val="008C518C"/>
    <w:rsid w:val="008C75AA"/>
    <w:rsid w:val="008D1A18"/>
    <w:rsid w:val="008D49B8"/>
    <w:rsid w:val="008E0BEE"/>
    <w:rsid w:val="008E2723"/>
    <w:rsid w:val="00902DFF"/>
    <w:rsid w:val="00915E3C"/>
    <w:rsid w:val="0092133E"/>
    <w:rsid w:val="00925A8F"/>
    <w:rsid w:val="00936CEA"/>
    <w:rsid w:val="009400D6"/>
    <w:rsid w:val="00957F5D"/>
    <w:rsid w:val="009635D3"/>
    <w:rsid w:val="009839F5"/>
    <w:rsid w:val="009B6266"/>
    <w:rsid w:val="009D5AE3"/>
    <w:rsid w:val="009D6216"/>
    <w:rsid w:val="009D63FF"/>
    <w:rsid w:val="009E0180"/>
    <w:rsid w:val="009E4751"/>
    <w:rsid w:val="009E5B4E"/>
    <w:rsid w:val="009F719E"/>
    <w:rsid w:val="00A0535B"/>
    <w:rsid w:val="00A3153E"/>
    <w:rsid w:val="00A53259"/>
    <w:rsid w:val="00A53802"/>
    <w:rsid w:val="00A54537"/>
    <w:rsid w:val="00A744C7"/>
    <w:rsid w:val="00A7765F"/>
    <w:rsid w:val="00A80063"/>
    <w:rsid w:val="00A8501A"/>
    <w:rsid w:val="00A920BF"/>
    <w:rsid w:val="00A94E2B"/>
    <w:rsid w:val="00AA0BE3"/>
    <w:rsid w:val="00AB23D1"/>
    <w:rsid w:val="00AE7274"/>
    <w:rsid w:val="00AE7663"/>
    <w:rsid w:val="00AF0F68"/>
    <w:rsid w:val="00AF2759"/>
    <w:rsid w:val="00B02B15"/>
    <w:rsid w:val="00B05299"/>
    <w:rsid w:val="00B05E6E"/>
    <w:rsid w:val="00B406AD"/>
    <w:rsid w:val="00B420BF"/>
    <w:rsid w:val="00B42D80"/>
    <w:rsid w:val="00B4591F"/>
    <w:rsid w:val="00B50560"/>
    <w:rsid w:val="00B509FD"/>
    <w:rsid w:val="00B515AF"/>
    <w:rsid w:val="00B53B93"/>
    <w:rsid w:val="00B61ADA"/>
    <w:rsid w:val="00B62428"/>
    <w:rsid w:val="00B835D7"/>
    <w:rsid w:val="00B86448"/>
    <w:rsid w:val="00B94162"/>
    <w:rsid w:val="00B9544E"/>
    <w:rsid w:val="00B9633F"/>
    <w:rsid w:val="00BA0B47"/>
    <w:rsid w:val="00BA5D6D"/>
    <w:rsid w:val="00BA7894"/>
    <w:rsid w:val="00BB4B55"/>
    <w:rsid w:val="00BC07B6"/>
    <w:rsid w:val="00BC0DD1"/>
    <w:rsid w:val="00BC7B81"/>
    <w:rsid w:val="00BE075F"/>
    <w:rsid w:val="00BE2F09"/>
    <w:rsid w:val="00BF0F1C"/>
    <w:rsid w:val="00BF33E9"/>
    <w:rsid w:val="00BF44C3"/>
    <w:rsid w:val="00C036F8"/>
    <w:rsid w:val="00C05927"/>
    <w:rsid w:val="00C066C1"/>
    <w:rsid w:val="00C13919"/>
    <w:rsid w:val="00C15542"/>
    <w:rsid w:val="00C230DE"/>
    <w:rsid w:val="00C52356"/>
    <w:rsid w:val="00C5598F"/>
    <w:rsid w:val="00C56638"/>
    <w:rsid w:val="00C80E79"/>
    <w:rsid w:val="00C843D6"/>
    <w:rsid w:val="00C87266"/>
    <w:rsid w:val="00C909AB"/>
    <w:rsid w:val="00C97506"/>
    <w:rsid w:val="00CA5A8A"/>
    <w:rsid w:val="00CA6D4E"/>
    <w:rsid w:val="00CA7CDB"/>
    <w:rsid w:val="00CB5636"/>
    <w:rsid w:val="00CD55C4"/>
    <w:rsid w:val="00CD5D65"/>
    <w:rsid w:val="00CE1B93"/>
    <w:rsid w:val="00CE5F28"/>
    <w:rsid w:val="00CF3CEE"/>
    <w:rsid w:val="00CF40A3"/>
    <w:rsid w:val="00CF7DDF"/>
    <w:rsid w:val="00D00D27"/>
    <w:rsid w:val="00D064CB"/>
    <w:rsid w:val="00D132E8"/>
    <w:rsid w:val="00D15C8A"/>
    <w:rsid w:val="00D223A1"/>
    <w:rsid w:val="00D23BBF"/>
    <w:rsid w:val="00D24426"/>
    <w:rsid w:val="00D316B9"/>
    <w:rsid w:val="00D54D23"/>
    <w:rsid w:val="00D56324"/>
    <w:rsid w:val="00D64771"/>
    <w:rsid w:val="00D82D17"/>
    <w:rsid w:val="00D86DE0"/>
    <w:rsid w:val="00D90D76"/>
    <w:rsid w:val="00D9187A"/>
    <w:rsid w:val="00DA13A7"/>
    <w:rsid w:val="00DA6BBC"/>
    <w:rsid w:val="00DB0FAA"/>
    <w:rsid w:val="00DB37C3"/>
    <w:rsid w:val="00DB5DFC"/>
    <w:rsid w:val="00DC2B9B"/>
    <w:rsid w:val="00DC7B11"/>
    <w:rsid w:val="00DE10EE"/>
    <w:rsid w:val="00DF27EF"/>
    <w:rsid w:val="00DF7896"/>
    <w:rsid w:val="00E10511"/>
    <w:rsid w:val="00E11F2B"/>
    <w:rsid w:val="00E27CF0"/>
    <w:rsid w:val="00E31CF3"/>
    <w:rsid w:val="00E52FBA"/>
    <w:rsid w:val="00E573CF"/>
    <w:rsid w:val="00E70A49"/>
    <w:rsid w:val="00E808A1"/>
    <w:rsid w:val="00E84E22"/>
    <w:rsid w:val="00E91303"/>
    <w:rsid w:val="00EC1537"/>
    <w:rsid w:val="00EC5E78"/>
    <w:rsid w:val="00EC7DB0"/>
    <w:rsid w:val="00ED1880"/>
    <w:rsid w:val="00EF26EC"/>
    <w:rsid w:val="00F02B59"/>
    <w:rsid w:val="00F107A9"/>
    <w:rsid w:val="00F12432"/>
    <w:rsid w:val="00F15FEB"/>
    <w:rsid w:val="00F42616"/>
    <w:rsid w:val="00F465B0"/>
    <w:rsid w:val="00F53D52"/>
    <w:rsid w:val="00F62792"/>
    <w:rsid w:val="00F65C4C"/>
    <w:rsid w:val="00F70BFA"/>
    <w:rsid w:val="00F77431"/>
    <w:rsid w:val="00F838C6"/>
    <w:rsid w:val="00F84328"/>
    <w:rsid w:val="00F94363"/>
    <w:rsid w:val="00FA5FC8"/>
    <w:rsid w:val="00FB2B5B"/>
    <w:rsid w:val="00FC7945"/>
    <w:rsid w:val="00FD0A1D"/>
    <w:rsid w:val="00FD32B3"/>
    <w:rsid w:val="00FD34B5"/>
    <w:rsid w:val="00FE052F"/>
    <w:rsid w:val="00FE5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E14224"/>
  <w15:docId w15:val="{8FF7C5F6-AF52-4549-BA57-524BDDB3C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8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B62"/>
    <w:rPr>
      <w:rFonts w:ascii="Tahoma" w:hAnsi="Tahoma" w:cs="Tahoma"/>
      <w:sz w:val="16"/>
      <w:szCs w:val="16"/>
    </w:rPr>
  </w:style>
  <w:style w:type="paragraph" w:styleId="Header">
    <w:name w:val="header"/>
    <w:basedOn w:val="Normal"/>
    <w:link w:val="HeaderChar"/>
    <w:uiPriority w:val="99"/>
    <w:unhideWhenUsed/>
    <w:rsid w:val="00134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B62"/>
  </w:style>
  <w:style w:type="paragraph" w:styleId="Footer">
    <w:name w:val="footer"/>
    <w:basedOn w:val="Normal"/>
    <w:link w:val="FooterChar"/>
    <w:uiPriority w:val="99"/>
    <w:unhideWhenUsed/>
    <w:rsid w:val="00134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B62"/>
  </w:style>
  <w:style w:type="table" w:styleId="TableGrid">
    <w:name w:val="Table Grid"/>
    <w:basedOn w:val="TableNormal"/>
    <w:uiPriority w:val="59"/>
    <w:rsid w:val="00B94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223A1"/>
    <w:pPr>
      <w:autoSpaceDE w:val="0"/>
      <w:autoSpaceDN w:val="0"/>
      <w:adjustRightInd w:val="0"/>
      <w:spacing w:after="0" w:line="240" w:lineRule="auto"/>
    </w:pPr>
    <w:rPr>
      <w:rFonts w:ascii="Arial Narrow" w:hAnsi="Arial Narrow" w:cs="Arial Narrow"/>
      <w:color w:val="000000"/>
      <w:sz w:val="24"/>
      <w:szCs w:val="24"/>
    </w:rPr>
  </w:style>
  <w:style w:type="table" w:customStyle="1" w:styleId="MediumShading2-Accent11">
    <w:name w:val="Medium Shading 2 - Accent 11"/>
    <w:basedOn w:val="TableNormal"/>
    <w:uiPriority w:val="64"/>
    <w:rsid w:val="000A0BD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PlainText">
    <w:name w:val="Plain Text"/>
    <w:basedOn w:val="Normal"/>
    <w:link w:val="PlainTextChar"/>
    <w:uiPriority w:val="99"/>
    <w:unhideWhenUsed/>
    <w:rsid w:val="00B406A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406AD"/>
    <w:rPr>
      <w:rFonts w:ascii="Calibri" w:hAnsi="Calibri"/>
      <w:szCs w:val="21"/>
    </w:rPr>
  </w:style>
  <w:style w:type="character" w:styleId="Hyperlink">
    <w:name w:val="Hyperlink"/>
    <w:basedOn w:val="DefaultParagraphFont"/>
    <w:uiPriority w:val="99"/>
    <w:unhideWhenUsed/>
    <w:rsid w:val="00D316B9"/>
    <w:rPr>
      <w:color w:val="0000FF" w:themeColor="hyperlink"/>
      <w:u w:val="single"/>
    </w:rPr>
  </w:style>
  <w:style w:type="paragraph" w:styleId="ListParagraph">
    <w:name w:val="List Paragraph"/>
    <w:basedOn w:val="Normal"/>
    <w:uiPriority w:val="34"/>
    <w:qFormat/>
    <w:rsid w:val="00852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5847">
      <w:bodyDiv w:val="1"/>
      <w:marLeft w:val="0"/>
      <w:marRight w:val="0"/>
      <w:marTop w:val="0"/>
      <w:marBottom w:val="0"/>
      <w:divBdr>
        <w:top w:val="none" w:sz="0" w:space="0" w:color="auto"/>
        <w:left w:val="none" w:sz="0" w:space="0" w:color="auto"/>
        <w:bottom w:val="none" w:sz="0" w:space="0" w:color="auto"/>
        <w:right w:val="none" w:sz="0" w:space="0" w:color="auto"/>
      </w:divBdr>
    </w:div>
    <w:div w:id="912010275">
      <w:bodyDiv w:val="1"/>
      <w:marLeft w:val="0"/>
      <w:marRight w:val="0"/>
      <w:marTop w:val="0"/>
      <w:marBottom w:val="0"/>
      <w:divBdr>
        <w:top w:val="none" w:sz="0" w:space="0" w:color="auto"/>
        <w:left w:val="none" w:sz="0" w:space="0" w:color="auto"/>
        <w:bottom w:val="none" w:sz="0" w:space="0" w:color="auto"/>
        <w:right w:val="none" w:sz="0" w:space="0" w:color="auto"/>
      </w:divBdr>
    </w:div>
    <w:div w:id="1608807599">
      <w:bodyDiv w:val="1"/>
      <w:marLeft w:val="0"/>
      <w:marRight w:val="0"/>
      <w:marTop w:val="0"/>
      <w:marBottom w:val="0"/>
      <w:divBdr>
        <w:top w:val="none" w:sz="0" w:space="0" w:color="auto"/>
        <w:left w:val="none" w:sz="0" w:space="0" w:color="auto"/>
        <w:bottom w:val="none" w:sz="0" w:space="0" w:color="auto"/>
        <w:right w:val="none" w:sz="0" w:space="0" w:color="auto"/>
      </w:divBdr>
    </w:div>
    <w:div w:id="193176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D1CCB3-D4C1-4D03-842D-E3D3A80A8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Community Health Group</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chguser</dc:creator>
  <cp:lastModifiedBy>Pham, Trung</cp:lastModifiedBy>
  <cp:revision>4</cp:revision>
  <cp:lastPrinted>2019-06-14T18:39:00Z</cp:lastPrinted>
  <dcterms:created xsi:type="dcterms:W3CDTF">2026-10-01T22:53:00Z</dcterms:created>
  <dcterms:modified xsi:type="dcterms:W3CDTF">2026-10-26T23:16:00Z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efcdc47c19e1e72265f23c9c73ca92c49cce45c7d1f82a6975ab241b15b9c53f</vt:lpwstr>
  </property>
</Properties>
</file>